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61" w:rsidRDefault="001B2561" w:rsidP="001B2561">
      <w:r>
        <w:t>Comunicato stampa, 29 maggio 2020</w:t>
      </w:r>
    </w:p>
    <w:p w:rsidR="001B2561" w:rsidRPr="001B2561" w:rsidRDefault="001B2561" w:rsidP="001B2561">
      <w:pPr>
        <w:rPr>
          <w:b/>
          <w:sz w:val="28"/>
          <w:szCs w:val="28"/>
        </w:rPr>
      </w:pPr>
      <w:r w:rsidRPr="001B2561">
        <w:rPr>
          <w:b/>
          <w:sz w:val="28"/>
          <w:szCs w:val="28"/>
        </w:rPr>
        <w:t>Laudato Si</w:t>
      </w:r>
      <w:r>
        <w:rPr>
          <w:b/>
          <w:sz w:val="28"/>
          <w:szCs w:val="28"/>
        </w:rPr>
        <w:t>’</w:t>
      </w:r>
      <w:r w:rsidRPr="001B2561">
        <w:rPr>
          <w:b/>
          <w:sz w:val="28"/>
          <w:szCs w:val="28"/>
        </w:rPr>
        <w:t xml:space="preserve"> per un</w:t>
      </w:r>
      <w:bookmarkStart w:id="0" w:name="_GoBack"/>
      <w:bookmarkEnd w:id="0"/>
      <w:r w:rsidRPr="001B2561">
        <w:rPr>
          <w:b/>
          <w:sz w:val="28"/>
          <w:szCs w:val="28"/>
        </w:rPr>
        <w:t xml:space="preserve"> giust</w:t>
      </w:r>
      <w:r w:rsidR="00D56EA1">
        <w:rPr>
          <w:b/>
          <w:sz w:val="28"/>
          <w:szCs w:val="28"/>
        </w:rPr>
        <w:t>o</w:t>
      </w:r>
      <w:r w:rsidRPr="001B2561">
        <w:rPr>
          <w:b/>
          <w:sz w:val="28"/>
          <w:szCs w:val="28"/>
        </w:rPr>
        <w:t xml:space="preserve"> </w:t>
      </w:r>
      <w:r w:rsidR="00D56EA1">
        <w:rPr>
          <w:b/>
          <w:sz w:val="28"/>
          <w:szCs w:val="28"/>
        </w:rPr>
        <w:t>rilancio</w:t>
      </w:r>
    </w:p>
    <w:p w:rsidR="001B2561" w:rsidRDefault="001B2561" w:rsidP="001B2561">
      <w:r>
        <w:t>Terza giornata di riflessione sulla Laudato Si’</w:t>
      </w:r>
    </w:p>
    <w:p w:rsidR="001B2561" w:rsidRDefault="001B2561" w:rsidP="001B2561"/>
    <w:p w:rsidR="001B2561" w:rsidRDefault="001B2561" w:rsidP="001B2561">
      <w:r>
        <w:t>Cinque anni dopo la pubblicazione dell'enciclica di Papa Francesco sulla "cura della nostra casa comune", i rappresentanti delle Conferenze episcopali europee, nonché le organizzazioni e i movimenti cattolici, hanno tenuto a Bruxelles,</w:t>
      </w:r>
      <w:r w:rsidRPr="001B2561">
        <w:t xml:space="preserve"> </w:t>
      </w:r>
      <w:r>
        <w:t xml:space="preserve">giovedì 28 Maggio 2020, la terza giornata europea di riflessione sulla Laudato Si'. L'economista leader Mariana Mazzucato, il Segretario del Dicastero per la promozione dello sviluppo umano integrale del Vaticano Mons. Bruno-Marie Duffé e membri del Parlamento europeo, Patrizia Toia (S&amp;D) e Lukas Mandl (PPE) hanno preso parte a una discussione </w:t>
      </w:r>
      <w:r w:rsidR="00CE3B6F">
        <w:t>interessante</w:t>
      </w:r>
      <w:r>
        <w:t xml:space="preserve"> </w:t>
      </w:r>
      <w:r w:rsidRPr="001B2561">
        <w:t xml:space="preserve">e </w:t>
      </w:r>
      <w:r w:rsidR="00420E5C">
        <w:t>attuale</w:t>
      </w:r>
      <w:r>
        <w:t>.</w:t>
      </w:r>
    </w:p>
    <w:p w:rsidR="001B2561" w:rsidRDefault="001B2561" w:rsidP="001B2561">
      <w:r>
        <w:t>A causa delle attuali restrizioni, la riunione ha preso la forma di un webinar con oltre 400 partecipanti provenienti da diversi paesi che hanno partecipato attivamente allo scambio. Il webinar faceva anche parte delle più ampie celebrazioni della "</w:t>
      </w:r>
      <w:hyperlink r:id="rId5" w:history="1">
        <w:r w:rsidRPr="001B2561">
          <w:rPr>
            <w:rStyle w:val="Collegamentoipertestuale"/>
          </w:rPr>
          <w:t>Settimana della Laudato Si’</w:t>
        </w:r>
      </w:hyperlink>
      <w:r>
        <w:t>" in occasione del quinto anniversario di Laudato Si’.</w:t>
      </w:r>
    </w:p>
    <w:p w:rsidR="001B2561" w:rsidRDefault="001B2561" w:rsidP="001B2561">
      <w:r>
        <w:t> </w:t>
      </w:r>
    </w:p>
    <w:p w:rsidR="001B2561" w:rsidRDefault="001B2561" w:rsidP="001B2561">
      <w:r>
        <w:t>In questi tempi eccezionali, e in seguito all'annuncio da parte della Commissione europea di una proposta di piano di rilancio post-pandemia COVID-19, il webinar è stato l’occasione di uno scambio sull'urgente necessità di affrontare l'attuale crisi sanitaria e costruire piani per un recupero giusto e sostenibile, riflettendo su alcune domande chiave.</w:t>
      </w:r>
    </w:p>
    <w:p w:rsidR="001B2561" w:rsidRDefault="001B2561" w:rsidP="001B2561">
      <w:r>
        <w:t> </w:t>
      </w:r>
    </w:p>
    <w:p w:rsidR="001B2561" w:rsidRDefault="001B2561" w:rsidP="001B2561">
      <w:r>
        <w:t>L'Europa riuscirà ad attuare i cambiamenti necessari nel suo sistema economico? Possiamo riprenderci in Europa senza danneggiare il resto del pianeta? Come possiamo guarire tutti insieme senza lasciare nessuno alle spalle?</w:t>
      </w:r>
    </w:p>
    <w:p w:rsidR="001B2561" w:rsidRDefault="001B2561" w:rsidP="001B2561">
      <w:r>
        <w:t> </w:t>
      </w:r>
    </w:p>
    <w:p w:rsidR="001B2561" w:rsidRDefault="001B2561" w:rsidP="001B2561">
      <w:r>
        <w:t>Tra i molti punti stimolanti sollevati dai relatori c’è stata la questione degli investimenti pubblici. La prof. Mazzucato ha dichiarato: “I tempi della crisi non richiedono solo investimenti pubblici ma una direzione per tali investimenti. E quella direzione oggi deve essere sia inclusiva che sostenibile”. Ha anche messo in evidenza la questione della partecipazione e di riunire tutti gli attori chiave ex ante per discutere della ripresa dicendo: "Avremo bisogno di tutte le voci al tavolo: sindacati, giovani - per progettare la missione per una transizione giusta".</w:t>
      </w:r>
    </w:p>
    <w:p w:rsidR="001B2561" w:rsidRDefault="001B2561" w:rsidP="001B2561">
      <w:r>
        <w:t> </w:t>
      </w:r>
    </w:p>
    <w:p w:rsidR="001B2561" w:rsidRDefault="001B2561" w:rsidP="001B2561">
      <w:r>
        <w:t>Mons. Duffé ha anche fatto riferimento al punto chiave della responsabilità comune e individuale per affrontare la crisi: "Rileggendo Laudato Si’, ci rendiamo conto che ognuno ha una parte di responsabilità. Invece, molti attori lo stanno negando ”- ha detto anche Mons. Duffe: "Sperimentiamo la nostra vulnerabilità, fisica ma anche economica e della nostra politica pubblica. […] Dobbiamo pensare al mondo dopo la pandemia: cosa potrebbe essere questo mondo?”.</w:t>
      </w:r>
    </w:p>
    <w:p w:rsidR="001B2561" w:rsidRDefault="001B2561" w:rsidP="001B2561">
      <w:r>
        <w:t> </w:t>
      </w:r>
    </w:p>
    <w:p w:rsidR="001B2561" w:rsidRDefault="001B2561" w:rsidP="001B2561">
      <w:r>
        <w:t>Sia Lukas Mandl che Patrizia Toia, provenienti da diversi gruppi politici, hanno sottolineato nelle loro osservazioni conclusive l'importanza di continuare a sostenere la solidarietà dell'UE e gli sforzi a lungo termine - come il Green Deal europeo - anche e soprattutto in tempi di crisi, sottolineando la sua correlazione non solo per l'ambiente ma anche per le questioni sociali.</w:t>
      </w:r>
    </w:p>
    <w:p w:rsidR="001B2561" w:rsidRDefault="001B2561" w:rsidP="001B2561">
      <w:r>
        <w:t> </w:t>
      </w:r>
    </w:p>
    <w:p w:rsidR="001B2561" w:rsidRDefault="001B2561" w:rsidP="001B2561">
      <w:r>
        <w:t>Attraverso questo webinar i messaggi della Laudato Si’ si sono rivelati estremamente importanti in questo momento di crisi e in grado di orientare il dibattito politico verso una maggiore giustizia ambientale e sociale.</w:t>
      </w:r>
    </w:p>
    <w:p w:rsidR="001B2561" w:rsidRDefault="001B2561" w:rsidP="001B2561">
      <w:r>
        <w:t> </w:t>
      </w:r>
    </w:p>
    <w:p w:rsidR="001B2561" w:rsidRDefault="001B2561" w:rsidP="001B2561">
      <w:r w:rsidRPr="001B2561">
        <w:rPr>
          <w:b/>
        </w:rPr>
        <w:lastRenderedPageBreak/>
        <w:t>Organizzatori dell'evento:</w:t>
      </w:r>
      <w:r>
        <w:t xml:space="preserve"> European Laudato Sì Alliance (ELSiA) è un gruppo di organizzazioni cattoliche che stanno unendo le forze in Europa per promuovere il clima e la giustizia sociale, fortemente ispirato all'enciclica Laudato Si' di Papa Francesco. Questa alleanza riunisce: COMECE - Commissione delle Conferenze episcopali dell'UE; JESC - Centro sociale europeo gesuita; CIDSE - Famiglia internazionale di organizzazioni cattoliche di giustizia sociale; GCCM - Global Catholic Climate Movement; Giustizia e Pace Europa; e CCEE – Consiglio delle Conferenze Episcopali d’Europa (membro osservatore).</w:t>
      </w:r>
    </w:p>
    <w:p w:rsidR="001B2561" w:rsidRDefault="001B2561" w:rsidP="001B2561">
      <w:r>
        <w:t> </w:t>
      </w:r>
    </w:p>
    <w:p w:rsidR="001B2561" w:rsidRDefault="001B2561" w:rsidP="001B2561"/>
    <w:p w:rsidR="001B2561" w:rsidRPr="001B2561" w:rsidRDefault="001B2561" w:rsidP="001B2561">
      <w:pPr>
        <w:rPr>
          <w:b/>
        </w:rPr>
      </w:pPr>
      <w:r w:rsidRPr="001B2561">
        <w:rPr>
          <w:b/>
        </w:rPr>
        <w:t>Media</w:t>
      </w:r>
    </w:p>
    <w:p w:rsidR="001B2561" w:rsidRDefault="001C46D1" w:rsidP="001B2561">
      <w:hyperlink r:id="rId6" w:history="1">
        <w:r w:rsidR="001B2561" w:rsidRPr="001B2561">
          <w:rPr>
            <w:rStyle w:val="Collegamentoipertestuale"/>
          </w:rPr>
          <w:t>Video completo del webinar</w:t>
        </w:r>
      </w:hyperlink>
    </w:p>
    <w:p w:rsidR="001B2561" w:rsidRDefault="001C46D1" w:rsidP="001B2561">
      <w:hyperlink r:id="rId7" w:history="1">
        <w:r w:rsidR="001B2561" w:rsidRPr="001B2561">
          <w:rPr>
            <w:rStyle w:val="Collegamentoipertestuale"/>
          </w:rPr>
          <w:t>Videomessaggio di mons. Bruno-Marie Duffé</w:t>
        </w:r>
      </w:hyperlink>
    </w:p>
    <w:p w:rsidR="001B2561" w:rsidRDefault="001B2561" w:rsidP="001B2561">
      <w:r>
        <w:t> </w:t>
      </w:r>
    </w:p>
    <w:p w:rsidR="001B2561" w:rsidRPr="001B2561" w:rsidRDefault="001B2561" w:rsidP="001B2561">
      <w:pPr>
        <w:rPr>
          <w:b/>
        </w:rPr>
      </w:pPr>
      <w:r w:rsidRPr="001B2561">
        <w:rPr>
          <w:b/>
        </w:rPr>
        <w:t>Contatti Stampa</w:t>
      </w:r>
    </w:p>
    <w:p w:rsidR="001B2561" w:rsidRDefault="001B2561" w:rsidP="001B2561">
      <w:pPr>
        <w:numPr>
          <w:ilvl w:val="0"/>
          <w:numId w:val="1"/>
        </w:numPr>
        <w:spacing w:before="100" w:beforeAutospacing="1" w:after="100" w:afterAutospacing="1"/>
        <w:rPr>
          <w:rFonts w:ascii="Arial" w:hAnsi="Arial" w:cs="Arial"/>
          <w:color w:val="6B6B6B"/>
          <w:sz w:val="23"/>
          <w:szCs w:val="23"/>
        </w:rPr>
      </w:pPr>
      <w:r>
        <w:rPr>
          <w:rFonts w:ascii="Arial" w:hAnsi="Arial" w:cs="Arial"/>
          <w:color w:val="6B6B6B"/>
          <w:sz w:val="23"/>
          <w:szCs w:val="23"/>
        </w:rPr>
        <w:t>COMECE: Alessandro Di Maio | </w:t>
      </w:r>
      <w:hyperlink r:id="rId8" w:history="1">
        <w:r>
          <w:rPr>
            <w:rStyle w:val="Collegamentoipertestuale"/>
            <w:rFonts w:ascii="Arial" w:hAnsi="Arial" w:cs="Arial"/>
            <w:color w:val="AB2345"/>
            <w:sz w:val="23"/>
            <w:szCs w:val="23"/>
          </w:rPr>
          <w:t>Press@comece.eu</w:t>
        </w:r>
      </w:hyperlink>
      <w:r>
        <w:rPr>
          <w:rFonts w:ascii="Arial" w:hAnsi="Arial" w:cs="Arial"/>
          <w:color w:val="6B6B6B"/>
          <w:sz w:val="23"/>
          <w:szCs w:val="23"/>
        </w:rPr>
        <w:t> | +32 22350515</w:t>
      </w:r>
    </w:p>
    <w:p w:rsidR="001B2561" w:rsidRDefault="001B2561" w:rsidP="001B2561">
      <w:pPr>
        <w:numPr>
          <w:ilvl w:val="0"/>
          <w:numId w:val="1"/>
        </w:numPr>
        <w:spacing w:before="100" w:beforeAutospacing="1" w:after="100" w:afterAutospacing="1"/>
        <w:rPr>
          <w:rFonts w:ascii="Arial" w:hAnsi="Arial" w:cs="Arial"/>
          <w:color w:val="6B6B6B"/>
          <w:sz w:val="23"/>
          <w:szCs w:val="23"/>
        </w:rPr>
      </w:pPr>
      <w:r>
        <w:rPr>
          <w:rFonts w:ascii="Arial" w:hAnsi="Arial" w:cs="Arial"/>
          <w:color w:val="6B6B6B"/>
          <w:sz w:val="23"/>
          <w:szCs w:val="23"/>
        </w:rPr>
        <w:t>CCEE: Don Antonio Ammirati | </w:t>
      </w:r>
      <w:hyperlink r:id="rId9" w:history="1">
        <w:r>
          <w:rPr>
            <w:rStyle w:val="Collegamentoipertestuale"/>
            <w:rFonts w:ascii="Arial" w:hAnsi="Arial" w:cs="Arial"/>
            <w:color w:val="AB2345"/>
            <w:sz w:val="23"/>
            <w:szCs w:val="23"/>
          </w:rPr>
          <w:t>media@ccee.eu</w:t>
        </w:r>
      </w:hyperlink>
    </w:p>
    <w:p w:rsidR="001B2561" w:rsidRDefault="001B2561" w:rsidP="001B2561">
      <w:pPr>
        <w:numPr>
          <w:ilvl w:val="0"/>
          <w:numId w:val="1"/>
        </w:numPr>
        <w:spacing w:before="100" w:beforeAutospacing="1" w:after="100" w:afterAutospacing="1"/>
        <w:rPr>
          <w:rFonts w:ascii="Arial" w:hAnsi="Arial" w:cs="Arial"/>
          <w:color w:val="6B6B6B"/>
          <w:sz w:val="23"/>
          <w:szCs w:val="23"/>
        </w:rPr>
      </w:pPr>
      <w:r>
        <w:rPr>
          <w:rFonts w:ascii="Arial" w:hAnsi="Arial" w:cs="Arial"/>
          <w:color w:val="6B6B6B"/>
          <w:sz w:val="23"/>
          <w:szCs w:val="23"/>
        </w:rPr>
        <w:t>CIDSE: Valentina Pavarotti | </w:t>
      </w:r>
      <w:hyperlink r:id="rId10" w:history="1">
        <w:r>
          <w:rPr>
            <w:rStyle w:val="Collegamentoipertestuale"/>
            <w:rFonts w:ascii="Arial" w:hAnsi="Arial" w:cs="Arial"/>
            <w:color w:val="AB2345"/>
            <w:sz w:val="23"/>
            <w:szCs w:val="23"/>
          </w:rPr>
          <w:t>pavarotti@cidse.org</w:t>
        </w:r>
      </w:hyperlink>
    </w:p>
    <w:p w:rsidR="001B2561" w:rsidRDefault="001B2561" w:rsidP="001B2561">
      <w:pPr>
        <w:numPr>
          <w:ilvl w:val="0"/>
          <w:numId w:val="1"/>
        </w:numPr>
        <w:spacing w:before="100" w:beforeAutospacing="1" w:after="100" w:afterAutospacing="1"/>
        <w:rPr>
          <w:rFonts w:ascii="Arial" w:hAnsi="Arial" w:cs="Arial"/>
          <w:color w:val="6B6B6B"/>
          <w:sz w:val="23"/>
          <w:szCs w:val="23"/>
        </w:rPr>
      </w:pPr>
      <w:r>
        <w:rPr>
          <w:rFonts w:ascii="Arial" w:hAnsi="Arial" w:cs="Arial"/>
          <w:color w:val="6B6B6B"/>
          <w:sz w:val="23"/>
          <w:szCs w:val="23"/>
        </w:rPr>
        <w:t>GCCM: Reba Elliott | </w:t>
      </w:r>
      <w:hyperlink r:id="rId11" w:history="1">
        <w:r>
          <w:rPr>
            <w:rStyle w:val="Collegamentoipertestuale"/>
            <w:rFonts w:ascii="Arial" w:hAnsi="Arial" w:cs="Arial"/>
            <w:color w:val="AB2345"/>
            <w:sz w:val="23"/>
            <w:szCs w:val="23"/>
          </w:rPr>
          <w:t>reba@catholicclimatemovement.global</w:t>
        </w:r>
      </w:hyperlink>
    </w:p>
    <w:p w:rsidR="001B2561" w:rsidRDefault="001B2561" w:rsidP="001B2561">
      <w:pPr>
        <w:numPr>
          <w:ilvl w:val="0"/>
          <w:numId w:val="1"/>
        </w:numPr>
        <w:spacing w:before="100" w:beforeAutospacing="1" w:after="100" w:afterAutospacing="1"/>
        <w:rPr>
          <w:rFonts w:ascii="Arial" w:hAnsi="Arial" w:cs="Arial"/>
          <w:color w:val="6B6B6B"/>
          <w:sz w:val="23"/>
          <w:szCs w:val="23"/>
        </w:rPr>
      </w:pPr>
      <w:r>
        <w:rPr>
          <w:rFonts w:ascii="Arial" w:hAnsi="Arial" w:cs="Arial"/>
          <w:color w:val="6B6B6B"/>
          <w:sz w:val="23"/>
          <w:szCs w:val="23"/>
        </w:rPr>
        <w:t>Justice &amp; Peace Europe: Stefan Lunte | </w:t>
      </w:r>
      <w:hyperlink r:id="rId12" w:history="1">
        <w:r>
          <w:rPr>
            <w:rStyle w:val="Collegamentoipertestuale"/>
            <w:rFonts w:ascii="Arial" w:hAnsi="Arial" w:cs="Arial"/>
            <w:color w:val="AB2345"/>
            <w:sz w:val="23"/>
            <w:szCs w:val="23"/>
          </w:rPr>
          <w:t>secretary@jupax-europa.org</w:t>
        </w:r>
      </w:hyperlink>
      <w:r>
        <w:rPr>
          <w:rFonts w:ascii="Arial" w:hAnsi="Arial" w:cs="Arial"/>
          <w:color w:val="6B6B6B"/>
          <w:sz w:val="23"/>
          <w:szCs w:val="23"/>
        </w:rPr>
        <w:t> | +33 680179422</w:t>
      </w:r>
    </w:p>
    <w:p w:rsidR="001B2561" w:rsidRDefault="001B2561" w:rsidP="001B2561">
      <w:pPr>
        <w:numPr>
          <w:ilvl w:val="0"/>
          <w:numId w:val="1"/>
        </w:numPr>
        <w:spacing w:before="100" w:beforeAutospacing="1" w:after="100" w:afterAutospacing="1"/>
        <w:rPr>
          <w:rFonts w:ascii="Arial" w:hAnsi="Arial" w:cs="Arial"/>
          <w:color w:val="6B6B6B"/>
          <w:sz w:val="23"/>
          <w:szCs w:val="23"/>
        </w:rPr>
      </w:pPr>
      <w:r>
        <w:rPr>
          <w:rFonts w:ascii="Arial" w:hAnsi="Arial" w:cs="Arial"/>
          <w:color w:val="6B6B6B"/>
          <w:sz w:val="23"/>
          <w:szCs w:val="23"/>
        </w:rPr>
        <w:t>JESC: Eleonora Vitale </w:t>
      </w:r>
      <w:hyperlink r:id="rId13" w:history="1">
        <w:r>
          <w:rPr>
            <w:rStyle w:val="Collegamentoipertestuale"/>
            <w:rFonts w:ascii="Arial" w:hAnsi="Arial" w:cs="Arial"/>
            <w:color w:val="AB2345"/>
            <w:sz w:val="23"/>
            <w:szCs w:val="23"/>
          </w:rPr>
          <w:t>vitale@jesc.eu</w:t>
        </w:r>
      </w:hyperlink>
      <w:r>
        <w:rPr>
          <w:rFonts w:ascii="Arial" w:hAnsi="Arial" w:cs="Arial"/>
          <w:color w:val="6B6B6B"/>
          <w:sz w:val="23"/>
          <w:szCs w:val="23"/>
        </w:rPr>
        <w:t> | +32493815106</w:t>
      </w:r>
    </w:p>
    <w:p w:rsidR="001B2561" w:rsidRDefault="001B2561" w:rsidP="001B2561"/>
    <w:sectPr w:rsidR="001B2561" w:rsidSect="0056319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1606C"/>
    <w:multiLevelType w:val="multilevel"/>
    <w:tmpl w:val="A482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61"/>
    <w:rsid w:val="001B2561"/>
    <w:rsid w:val="001C46D1"/>
    <w:rsid w:val="00420E5C"/>
    <w:rsid w:val="00563199"/>
    <w:rsid w:val="00CE3B6F"/>
    <w:rsid w:val="00D56EA1"/>
    <w:rsid w:val="00DB4A9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5F35E007"/>
  <w15:chartTrackingRefBased/>
  <w15:docId w15:val="{64EFB86A-39C0-9642-A1EA-A17E9587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B2561"/>
    <w:rPr>
      <w:color w:val="0563C1" w:themeColor="hyperlink"/>
      <w:u w:val="single"/>
    </w:rPr>
  </w:style>
  <w:style w:type="paragraph" w:styleId="NormaleWeb">
    <w:name w:val="Normal (Web)"/>
    <w:basedOn w:val="Normale"/>
    <w:uiPriority w:val="99"/>
    <w:semiHidden/>
    <w:unhideWhenUsed/>
    <w:rsid w:val="001B2561"/>
    <w:pPr>
      <w:spacing w:before="100" w:beforeAutospacing="1" w:after="100" w:afterAutospacing="1"/>
    </w:pPr>
    <w:rPr>
      <w:rFonts w:ascii="Times New Roman" w:eastAsia="Times New Roman" w:hAnsi="Times New Roman" w:cs="Times New Roman"/>
      <w:lang w:eastAsia="it-IT"/>
    </w:rPr>
  </w:style>
  <w:style w:type="character" w:customStyle="1" w:styleId="swetitle3">
    <w:name w:val="swetitle3"/>
    <w:basedOn w:val="Carpredefinitoparagrafo"/>
    <w:rsid w:val="001B2561"/>
  </w:style>
  <w:style w:type="character" w:customStyle="1" w:styleId="apple-converted-space">
    <w:name w:val="apple-converted-space"/>
    <w:basedOn w:val="Carpredefinitoparagrafo"/>
    <w:rsid w:val="001B2561"/>
  </w:style>
  <w:style w:type="character" w:styleId="Menzionenonrisolta">
    <w:name w:val="Unresolved Mention"/>
    <w:basedOn w:val="Carpredefinitoparagrafo"/>
    <w:uiPriority w:val="99"/>
    <w:semiHidden/>
    <w:unhideWhenUsed/>
    <w:rsid w:val="001B2561"/>
    <w:rPr>
      <w:color w:val="605E5C"/>
      <w:shd w:val="clear" w:color="auto" w:fill="E1DFDD"/>
    </w:rPr>
  </w:style>
  <w:style w:type="character" w:styleId="Collegamentovisitato">
    <w:name w:val="FollowedHyperlink"/>
    <w:basedOn w:val="Carpredefinitoparagrafo"/>
    <w:uiPriority w:val="99"/>
    <w:semiHidden/>
    <w:unhideWhenUsed/>
    <w:rsid w:val="001B2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comece.eu" TargetMode="External"/><Relationship Id="rId13" Type="http://schemas.openxmlformats.org/officeDocument/2006/relationships/hyperlink" Target="mailto:Eleonora.vitale@jesc.eu" TargetMode="External"/><Relationship Id="rId3" Type="http://schemas.openxmlformats.org/officeDocument/2006/relationships/settings" Target="settings.xml"/><Relationship Id="rId7" Type="http://schemas.openxmlformats.org/officeDocument/2006/relationships/hyperlink" Target="https://www.youtube.com/watch?v=qZ0wafknRpk" TargetMode="External"/><Relationship Id="rId12" Type="http://schemas.openxmlformats.org/officeDocument/2006/relationships/hyperlink" Target="mailto:secretary@jupax-euro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TSaRzH2aS3U" TargetMode="External"/><Relationship Id="rId11" Type="http://schemas.openxmlformats.org/officeDocument/2006/relationships/hyperlink" Target="mailto:%3creba@catholicclimatemovement.global" TargetMode="External"/><Relationship Id="rId5" Type="http://schemas.openxmlformats.org/officeDocument/2006/relationships/hyperlink" Target="https://laudatosiweek.org/it/home-it/" TargetMode="External"/><Relationship Id="rId15" Type="http://schemas.openxmlformats.org/officeDocument/2006/relationships/theme" Target="theme/theme1.xml"/><Relationship Id="rId10" Type="http://schemas.openxmlformats.org/officeDocument/2006/relationships/hyperlink" Target="mailto:pavarotti@cidse.org" TargetMode="External"/><Relationship Id="rId4" Type="http://schemas.openxmlformats.org/officeDocument/2006/relationships/webSettings" Target="webSettings.xml"/><Relationship Id="rId9" Type="http://schemas.openxmlformats.org/officeDocument/2006/relationships/hyperlink" Target="mailto:media@ccee.eu"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Ammirati</dc:creator>
  <cp:keywords/>
  <dc:description/>
  <cp:lastModifiedBy>Antonio Ammirati</cp:lastModifiedBy>
  <cp:revision>5</cp:revision>
  <dcterms:created xsi:type="dcterms:W3CDTF">2020-05-30T06:32:00Z</dcterms:created>
  <dcterms:modified xsi:type="dcterms:W3CDTF">2020-05-30T07:31:00Z</dcterms:modified>
</cp:coreProperties>
</file>